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FFDE" w14:textId="78803E35" w:rsidR="003C4310" w:rsidRPr="003948EC" w:rsidRDefault="003C4310" w:rsidP="003948EC">
      <w:pPr>
        <w:spacing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ANATOMIA DO PULMÃO – ANATOMIA PROF </w:t>
      </w:r>
      <w:r w:rsidRPr="003C4310">
        <w:rPr>
          <w:rFonts w:ascii="Arial" w:hAnsi="Arial" w:cs="Arial"/>
          <w:b/>
          <w:sz w:val="24"/>
          <w:szCs w:val="24"/>
          <w:u w:val="single"/>
        </w:rPr>
        <w:t>Breno Gontijo</w:t>
      </w:r>
    </w:p>
    <w:p w14:paraId="1C04ECFF" w14:textId="77777777" w:rsidR="003948EC" w:rsidRPr="003948EC" w:rsidRDefault="003948EC" w:rsidP="003948EC">
      <w:pPr>
        <w:spacing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948EC">
        <w:rPr>
          <w:rFonts w:ascii="Arial" w:hAnsi="Arial" w:cs="Arial"/>
          <w:bCs/>
          <w:sz w:val="24"/>
          <w:szCs w:val="24"/>
          <w:u w:val="single"/>
        </w:rPr>
        <w:t>Os pulmões são órgãos bilaterais parenquimatosos localizados na cavidade torácica. São considerados os principais órgãos do sistema respiratório, pois são responsáveis ​​pelas trocas gasosas entre o ar inspirado e o sangue. Devido às diferenças do espaço disponível em cada lado da cavidade torácica, os pulmões são assimétricos e têm tamanhos diferentes, sendo o pulmão esquerdo menor do que o direito.</w:t>
      </w:r>
    </w:p>
    <w:p w14:paraId="1B3B6691" w14:textId="77777777" w:rsidR="003C4310" w:rsidRDefault="003C4310" w:rsidP="00CF161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159D6BE" w14:textId="77777777" w:rsidR="003C4310" w:rsidRDefault="003C4310" w:rsidP="00CF161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20D8EDE" w14:textId="28ADDF3C" w:rsidR="009B55B4" w:rsidRDefault="00CF161F" w:rsidP="00CF161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F161F">
        <w:rPr>
          <w:rFonts w:ascii="Arial" w:hAnsi="Arial" w:cs="Arial"/>
          <w:b/>
          <w:sz w:val="24"/>
          <w:szCs w:val="24"/>
          <w:u w:val="single"/>
        </w:rPr>
        <w:t>TABAGISMO</w:t>
      </w:r>
    </w:p>
    <w:p w14:paraId="020D8EDF" w14:textId="77777777" w:rsidR="00107556" w:rsidRDefault="00CF161F" w:rsidP="00107556">
      <w:pPr>
        <w:spacing w:line="36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10755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O hábito de fumar é reconhecido como uma doença epidêmica que causa dependência física, psicológica e comportamental semelhante ao que ocorre com o uso de outras drogas como álcool, cocaína e heroína. A dependência ocorre pela presença da nicotina nos produtos à base de tabaco. </w:t>
      </w:r>
    </w:p>
    <w:p w14:paraId="020D8EE0" w14:textId="77777777" w:rsidR="00CF161F" w:rsidRDefault="00CF161F" w:rsidP="00107556">
      <w:pPr>
        <w:spacing w:line="36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107556">
        <w:rPr>
          <w:rFonts w:ascii="Arial" w:hAnsi="Arial" w:cs="Arial"/>
          <w:color w:val="212529"/>
          <w:sz w:val="24"/>
          <w:szCs w:val="24"/>
          <w:shd w:val="clear" w:color="auto" w:fill="FFFFFF"/>
        </w:rPr>
        <w:t>A dependência obriga os fumantes a inalarem m</w:t>
      </w:r>
      <w:r w:rsidR="00107556">
        <w:rPr>
          <w:rFonts w:ascii="Arial" w:hAnsi="Arial" w:cs="Arial"/>
          <w:color w:val="212529"/>
          <w:sz w:val="24"/>
          <w:szCs w:val="24"/>
          <w:shd w:val="clear" w:color="auto" w:fill="FFFFFF"/>
        </w:rPr>
        <w:t>ais de 4 mil</w:t>
      </w:r>
      <w:r w:rsidRPr="0010755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substâncias tóxicas, como: monóxido de carbono, amônia, cetonas, formaldeído, acetaldeído, além de 43 substâncias cancerígenas, sendo as principais: arsênio, níquel, benzopireno, cádmio, chumbo, resíduos de agrotóxicos e substâncias radioativas.</w:t>
      </w:r>
    </w:p>
    <w:p w14:paraId="020D8EE1" w14:textId="77777777" w:rsidR="00107556" w:rsidRDefault="00107556" w:rsidP="00107556">
      <w:pPr>
        <w:spacing w:line="360" w:lineRule="auto"/>
        <w:jc w:val="both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As doenças que podem ser causadas, são mais de 50 só relacionadas ao consumo de cigarro</w:t>
      </w:r>
      <w:r w:rsidRPr="00107556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. </w:t>
      </w:r>
      <w:r w:rsidRPr="00107556">
        <w:rPr>
          <w:rFonts w:ascii="Arial" w:hAnsi="Arial" w:cs="Arial"/>
          <w:color w:val="212529"/>
          <w:sz w:val="24"/>
          <w:szCs w:val="24"/>
        </w:rPr>
        <w:t>Estatísticas revelam que os fumantes, comparados aos não fumantes, apresentam um risco 10 vezes maior de adoecer de câncer de pulmão, 5 vezes maior de sofrer infarto, 5 vezes maior de sofrer de bronquite crônica e enfisema pulmonar e 2 vezes maior de sofrer derrame cerebral.</w:t>
      </w:r>
    </w:p>
    <w:p w14:paraId="020D8EE2" w14:textId="77777777" w:rsidR="00125389" w:rsidRDefault="00107556" w:rsidP="001166FC">
      <w:pPr>
        <w:spacing w:line="360" w:lineRule="auto"/>
        <w:jc w:val="both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O</w:t>
      </w:r>
      <w:r w:rsidRPr="00107556">
        <w:rPr>
          <w:rFonts w:ascii="Arial" w:hAnsi="Arial" w:cs="Arial"/>
          <w:color w:val="212529"/>
          <w:sz w:val="24"/>
          <w:szCs w:val="24"/>
        </w:rPr>
        <w:t xml:space="preserve"> cigarro eletrônico</w:t>
      </w:r>
      <w:r>
        <w:rPr>
          <w:rFonts w:ascii="Arial" w:hAnsi="Arial" w:cs="Arial"/>
          <w:color w:val="212529"/>
          <w:sz w:val="24"/>
          <w:szCs w:val="24"/>
        </w:rPr>
        <w:t xml:space="preserve"> por exemplo,</w:t>
      </w:r>
      <w:r w:rsidRPr="00107556">
        <w:rPr>
          <w:rFonts w:ascii="Arial" w:hAnsi="Arial" w:cs="Arial"/>
          <w:color w:val="212529"/>
          <w:sz w:val="24"/>
          <w:szCs w:val="24"/>
        </w:rPr>
        <w:t xml:space="preserve"> ganhou vários adeptos pelas pessoas acreditarem que o produto faz menos mal à saúde. </w:t>
      </w:r>
      <w:r w:rsidR="001166FC" w:rsidRPr="001166FC">
        <w:rPr>
          <w:rFonts w:ascii="Arial" w:hAnsi="Arial" w:cs="Arial"/>
          <w:color w:val="212529"/>
          <w:sz w:val="24"/>
          <w:szCs w:val="24"/>
        </w:rPr>
        <w:t>Na composição do cigarro eletrônico a nicotina é diluída em uma substância, habitualmente o propilenoglicol. Essa mistura costuma ser comprada em refis e armazenada em um reservatório (cartucho) presente no dispositivo. Esse reservatório está ligado a um vaporizador que transforma o líquido em fumaça. Na extremidade que corresponde ao filtro, o usuário pode tragar essa fumaça.</w:t>
      </w:r>
    </w:p>
    <w:p w14:paraId="020D8EE3" w14:textId="77777777" w:rsidR="00107556" w:rsidRDefault="001166FC" w:rsidP="001166FC">
      <w:pPr>
        <w:spacing w:line="360" w:lineRule="auto"/>
        <w:jc w:val="both"/>
        <w:rPr>
          <w:rFonts w:ascii="Arial" w:hAnsi="Arial" w:cs="Arial"/>
          <w:color w:val="212529"/>
          <w:sz w:val="24"/>
          <w:szCs w:val="24"/>
        </w:rPr>
      </w:pPr>
      <w:r w:rsidRPr="001166FC">
        <w:rPr>
          <w:rFonts w:ascii="Arial" w:hAnsi="Arial" w:cs="Arial"/>
          <w:color w:val="212529"/>
          <w:sz w:val="24"/>
          <w:szCs w:val="24"/>
        </w:rPr>
        <w:lastRenderedPageBreak/>
        <w:t xml:space="preserve"> A concentração de nicotina pr</w:t>
      </w:r>
      <w:r w:rsidR="005A1C01">
        <w:rPr>
          <w:rFonts w:ascii="Arial" w:hAnsi="Arial" w:cs="Arial"/>
          <w:color w:val="212529"/>
          <w:sz w:val="24"/>
          <w:szCs w:val="24"/>
        </w:rPr>
        <w:t xml:space="preserve">esente nesses reservatórios </w:t>
      </w:r>
      <w:r w:rsidRPr="001166FC">
        <w:rPr>
          <w:rFonts w:ascii="Arial" w:hAnsi="Arial" w:cs="Arial"/>
          <w:color w:val="212529"/>
          <w:sz w:val="24"/>
          <w:szCs w:val="24"/>
        </w:rPr>
        <w:t>costuma ser bem maior que aquela encontrada nos cigarros convencionais.</w:t>
      </w:r>
      <w:r w:rsidR="005A1C01">
        <w:rPr>
          <w:rFonts w:ascii="Arial" w:hAnsi="Arial" w:cs="Arial"/>
          <w:color w:val="212529"/>
          <w:sz w:val="24"/>
          <w:szCs w:val="24"/>
        </w:rPr>
        <w:t xml:space="preserve"> </w:t>
      </w:r>
      <w:r w:rsidR="00566542">
        <w:rPr>
          <w:rFonts w:ascii="Arial" w:hAnsi="Arial" w:cs="Arial"/>
          <w:color w:val="212529"/>
          <w:sz w:val="24"/>
          <w:szCs w:val="24"/>
        </w:rPr>
        <w:t>Dessa forma,</w:t>
      </w:r>
      <w:r w:rsidR="00125389">
        <w:rPr>
          <w:rFonts w:ascii="Arial" w:hAnsi="Arial" w:cs="Arial"/>
          <w:color w:val="212529"/>
          <w:sz w:val="24"/>
          <w:szCs w:val="24"/>
        </w:rPr>
        <w:t xml:space="preserve"> </w:t>
      </w:r>
      <w:r w:rsidR="00125389" w:rsidRPr="00125389">
        <w:rPr>
          <w:rFonts w:ascii="Arial" w:hAnsi="Arial" w:cs="Arial"/>
          <w:color w:val="212529"/>
          <w:sz w:val="24"/>
          <w:szCs w:val="24"/>
        </w:rPr>
        <w:t xml:space="preserve">pode </w:t>
      </w:r>
      <w:r w:rsidR="00566542">
        <w:rPr>
          <w:rFonts w:ascii="Arial" w:hAnsi="Arial" w:cs="Arial"/>
          <w:color w:val="212529"/>
          <w:sz w:val="24"/>
          <w:szCs w:val="24"/>
        </w:rPr>
        <w:t xml:space="preserve">ocasionar </w:t>
      </w:r>
      <w:r w:rsidR="00125389" w:rsidRPr="00125389">
        <w:rPr>
          <w:rFonts w:ascii="Arial" w:hAnsi="Arial" w:cs="Arial"/>
          <w:color w:val="212529"/>
          <w:sz w:val="24"/>
          <w:szCs w:val="24"/>
        </w:rPr>
        <w:t xml:space="preserve">danos no sistema </w:t>
      </w:r>
      <w:r w:rsidR="00125389">
        <w:rPr>
          <w:rFonts w:ascii="Arial" w:hAnsi="Arial" w:cs="Arial"/>
          <w:color w:val="212529"/>
          <w:sz w:val="24"/>
          <w:szCs w:val="24"/>
        </w:rPr>
        <w:t xml:space="preserve">respiratório e cardiovascular. </w:t>
      </w:r>
      <w:r w:rsidR="00566542">
        <w:rPr>
          <w:rFonts w:ascii="Arial" w:hAnsi="Arial" w:cs="Arial"/>
          <w:color w:val="212529"/>
          <w:sz w:val="24"/>
          <w:szCs w:val="24"/>
        </w:rPr>
        <w:t>Como por exemplo,</w:t>
      </w:r>
      <w:r w:rsidR="00125389" w:rsidRPr="00125389">
        <w:rPr>
          <w:rFonts w:ascii="Arial" w:hAnsi="Arial" w:cs="Arial"/>
          <w:color w:val="212529"/>
          <w:sz w:val="24"/>
          <w:szCs w:val="24"/>
        </w:rPr>
        <w:t xml:space="preserve"> câncer de pulmão, </w:t>
      </w:r>
      <w:r w:rsidR="00566542">
        <w:rPr>
          <w:rFonts w:ascii="Arial" w:hAnsi="Arial" w:cs="Arial"/>
          <w:color w:val="212529"/>
          <w:sz w:val="24"/>
          <w:szCs w:val="24"/>
        </w:rPr>
        <w:t>câncer dos seios da face,</w:t>
      </w:r>
      <w:r w:rsidR="00125389" w:rsidRPr="00125389">
        <w:rPr>
          <w:rFonts w:ascii="Arial" w:hAnsi="Arial" w:cs="Arial"/>
          <w:color w:val="212529"/>
          <w:sz w:val="24"/>
          <w:szCs w:val="24"/>
        </w:rPr>
        <w:t xml:space="preserve"> enfisema pulmonar e também à Fibrose Pulmonar.</w:t>
      </w:r>
    </w:p>
    <w:p w14:paraId="020D8EE4" w14:textId="77777777" w:rsidR="005A1C01" w:rsidRPr="005A1C01" w:rsidRDefault="005A1C01" w:rsidP="001166FC">
      <w:pPr>
        <w:spacing w:line="360" w:lineRule="auto"/>
        <w:jc w:val="both"/>
        <w:rPr>
          <w:rFonts w:ascii="Arial" w:hAnsi="Arial" w:cs="Arial"/>
          <w:color w:val="212529"/>
          <w:sz w:val="24"/>
          <w:szCs w:val="24"/>
        </w:rPr>
      </w:pPr>
      <w:r w:rsidRPr="005A1C01">
        <w:rPr>
          <w:rFonts w:ascii="Arial" w:hAnsi="Arial" w:cs="Arial"/>
          <w:color w:val="202124"/>
          <w:sz w:val="24"/>
          <w:szCs w:val="24"/>
          <w:shd w:val="clear" w:color="auto" w:fill="FFFFFF"/>
        </w:rPr>
        <w:t>No dia 6 de julho deste ano, a Agência Nacional de Vigilância Sanitária (Anvisa) decidiu manter a proibição de </w:t>
      </w:r>
      <w:r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venda</w:t>
      </w:r>
      <w:r w:rsidRPr="005A1C01">
        <w:rPr>
          <w:rFonts w:ascii="Arial" w:hAnsi="Arial" w:cs="Arial"/>
          <w:color w:val="202124"/>
          <w:sz w:val="24"/>
          <w:szCs w:val="24"/>
          <w:shd w:val="clear" w:color="auto" w:fill="FFFFFF"/>
        </w:rPr>
        <w:t> de </w:t>
      </w:r>
      <w:r w:rsidRPr="005A1C01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cigarros eletrônicos</w:t>
      </w:r>
      <w:r w:rsidRPr="005A1C01">
        <w:rPr>
          <w:rFonts w:ascii="Arial" w:hAnsi="Arial" w:cs="Arial"/>
          <w:color w:val="202124"/>
          <w:sz w:val="24"/>
          <w:szCs w:val="24"/>
          <w:shd w:val="clear" w:color="auto" w:fill="FFFFFF"/>
        </w:rPr>
        <w:t> no Brasil e ampliar a fiscalização para coibir o mercado irregular dos dispositivos.</w:t>
      </w:r>
    </w:p>
    <w:p w14:paraId="020D8EE5" w14:textId="77777777" w:rsidR="001166FC" w:rsidRDefault="005A1C01" w:rsidP="001166FC">
      <w:pPr>
        <w:spacing w:line="360" w:lineRule="auto"/>
        <w:jc w:val="both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Por tanto, u</w:t>
      </w:r>
      <w:r w:rsidR="001166FC">
        <w:rPr>
          <w:rFonts w:ascii="Arial" w:hAnsi="Arial" w:cs="Arial"/>
          <w:color w:val="212529"/>
          <w:sz w:val="24"/>
          <w:szCs w:val="24"/>
        </w:rPr>
        <w:t>ma vez que a pessoa decide largar o tabagismo, ela pode contar com o apoio de médicos e especialistas para superar a síndrome de abstinência causada pela ausência súbita de nicotina. Contar também com o apoio de um terapeuta ou de um psicológico também são boas formas de se tratar.</w:t>
      </w:r>
    </w:p>
    <w:p w14:paraId="020D8EE6" w14:textId="77777777" w:rsidR="005A1C01" w:rsidRDefault="001166FC" w:rsidP="001166FC">
      <w:pPr>
        <w:spacing w:line="360" w:lineRule="auto"/>
        <w:jc w:val="both"/>
        <w:rPr>
          <w:rFonts w:ascii="Arial" w:hAnsi="Arial" w:cs="Arial"/>
          <w:color w:val="212529"/>
          <w:sz w:val="24"/>
          <w:szCs w:val="24"/>
        </w:rPr>
      </w:pPr>
      <w:r w:rsidRPr="005A1C01">
        <w:rPr>
          <w:rFonts w:ascii="Arial" w:hAnsi="Arial" w:cs="Arial"/>
          <w:b/>
          <w:color w:val="212529"/>
          <w:sz w:val="24"/>
          <w:szCs w:val="24"/>
        </w:rPr>
        <w:t>Alunas</w:t>
      </w:r>
      <w:r>
        <w:rPr>
          <w:rFonts w:ascii="Arial" w:hAnsi="Arial" w:cs="Arial"/>
          <w:color w:val="212529"/>
          <w:sz w:val="24"/>
          <w:szCs w:val="24"/>
        </w:rPr>
        <w:t xml:space="preserve">: </w:t>
      </w:r>
    </w:p>
    <w:p w14:paraId="020D8EE7" w14:textId="77777777" w:rsidR="001166FC" w:rsidRDefault="001166FC" w:rsidP="001166FC">
      <w:pPr>
        <w:spacing w:line="360" w:lineRule="auto"/>
        <w:jc w:val="both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Andressa Stephanie Duarte Moreira Pedro (600863706)</w:t>
      </w:r>
    </w:p>
    <w:p w14:paraId="020D8EE8" w14:textId="77777777" w:rsidR="001166FC" w:rsidRDefault="001166FC" w:rsidP="001166FC">
      <w:pPr>
        <w:spacing w:line="360" w:lineRule="auto"/>
        <w:jc w:val="both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Tábata Caroline Costa e Silva (600931017)</w:t>
      </w:r>
    </w:p>
    <w:p w14:paraId="020D8EE9" w14:textId="77777777" w:rsidR="001166FC" w:rsidRDefault="001166FC" w:rsidP="001166FC">
      <w:pPr>
        <w:spacing w:line="360" w:lineRule="auto"/>
        <w:jc w:val="both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Ullyana Victória Ribeiro Mendes (600932401)</w:t>
      </w:r>
    </w:p>
    <w:p w14:paraId="020D8EEA" w14:textId="77777777" w:rsidR="001166FC" w:rsidRPr="001166FC" w:rsidRDefault="001166FC" w:rsidP="001166FC">
      <w:pPr>
        <w:spacing w:line="360" w:lineRule="auto"/>
        <w:jc w:val="both"/>
        <w:rPr>
          <w:rFonts w:ascii="Arial" w:hAnsi="Arial" w:cs="Arial"/>
          <w:color w:val="212529"/>
          <w:sz w:val="24"/>
          <w:szCs w:val="24"/>
        </w:rPr>
      </w:pPr>
    </w:p>
    <w:p w14:paraId="020D8EEB" w14:textId="77777777" w:rsidR="00107556" w:rsidRPr="00107556" w:rsidRDefault="00107556" w:rsidP="001075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0D8EEC" w14:textId="77777777" w:rsidR="00CF161F" w:rsidRPr="00CF161F" w:rsidRDefault="00CF161F" w:rsidP="00CF161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CF161F" w:rsidRPr="00CF161F" w:rsidSect="00CF161F">
      <w:pgSz w:w="11906" w:h="16838"/>
      <w:pgMar w:top="1417" w:right="1701" w:bottom="141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61F"/>
    <w:rsid w:val="00107556"/>
    <w:rsid w:val="001166FC"/>
    <w:rsid w:val="00125389"/>
    <w:rsid w:val="00203C12"/>
    <w:rsid w:val="003948EC"/>
    <w:rsid w:val="003C4310"/>
    <w:rsid w:val="00566542"/>
    <w:rsid w:val="005A1C01"/>
    <w:rsid w:val="008229C6"/>
    <w:rsid w:val="009B55B4"/>
    <w:rsid w:val="00CF161F"/>
    <w:rsid w:val="00E2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8EDE"/>
  <w15:chartTrackingRefBased/>
  <w15:docId w15:val="{B2573B57-1E83-4F21-981F-BAA05E12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07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</dc:creator>
  <cp:keywords/>
  <dc:description/>
  <cp:lastModifiedBy>Breno Gontijo do Nascimento</cp:lastModifiedBy>
  <cp:revision>14</cp:revision>
  <dcterms:created xsi:type="dcterms:W3CDTF">2022-10-22T16:11:00Z</dcterms:created>
  <dcterms:modified xsi:type="dcterms:W3CDTF">2022-10-24T00:03:00Z</dcterms:modified>
</cp:coreProperties>
</file>